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4B003A0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93027E">
        <w:rPr>
          <w:rFonts w:ascii="Arial" w:hAnsi="Arial" w:cs="Arial"/>
          <w:b/>
          <w:sz w:val="22"/>
          <w:szCs w:val="22"/>
        </w:rPr>
        <w:t>4393</w:t>
      </w:r>
    </w:p>
    <w:p w14:paraId="2CEEC297" w14:textId="4F4EF2B9"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55D292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8C323F">
        <w:rPr>
          <w:rFonts w:ascii="Arial" w:hAnsi="Arial" w:cs="Arial"/>
          <w:b/>
          <w:bCs/>
          <w:lang w:val="en-US"/>
        </w:rPr>
        <w:t xml:space="preserve">for SA#2 </w:t>
      </w:r>
      <w:r w:rsidR="00F82E32">
        <w:rPr>
          <w:rFonts w:ascii="Arial" w:hAnsi="Arial" w:cs="Arial"/>
          <w:b/>
          <w:bCs/>
          <w:lang w:val="en-US"/>
        </w:rPr>
        <w:t xml:space="preserve">on </w:t>
      </w:r>
      <w:r w:rsidR="005D7591">
        <w:rPr>
          <w:rFonts w:ascii="Arial" w:hAnsi="Arial" w:cs="Arial"/>
          <w:b/>
          <w:bCs/>
          <w:lang w:val="en-US"/>
        </w:rPr>
        <w:t xml:space="preserve">Security Enhancement for RAN </w:t>
      </w:r>
      <w:r w:rsidR="00200B0E">
        <w:rPr>
          <w:rFonts w:ascii="Arial" w:hAnsi="Arial" w:cs="Arial"/>
          <w:b/>
          <w:bCs/>
          <w:lang w:val="en-US"/>
        </w:rPr>
        <w:t>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C8A9A9" w14:textId="77777777" w:rsidR="00F917E3" w:rsidRPr="0015282A" w:rsidRDefault="00F917E3" w:rsidP="00F917E3">
      <w:pPr>
        <w:spacing w:after="240"/>
        <w:rPr>
          <w:rFonts w:eastAsia="等线"/>
          <w:szCs w:val="21"/>
          <w:lang w:bidi="ar"/>
        </w:rPr>
      </w:pPr>
      <w:r w:rsidRPr="0015282A">
        <w:t xml:space="preserve">In 4G and 5G systems, during X2/Xn handover, key separation </w:t>
      </w:r>
      <w:r>
        <w:t>can</w:t>
      </w:r>
      <w:r w:rsidRPr="0015282A">
        <w:t xml:space="preserve">not </w:t>
      </w:r>
      <w:r>
        <w:t xml:space="preserve">be </w:t>
      </w:r>
      <w:r w:rsidRPr="0015282A">
        <w:t xml:space="preserve">achieved </w:t>
      </w:r>
      <w:r>
        <w:t xml:space="preserve">immediately </w:t>
      </w:r>
      <w:r w:rsidRPr="0015282A">
        <w:t>after the handover, because the source eNB/gNB which derives the K</w:t>
      </w:r>
      <w:r w:rsidRPr="0015282A">
        <w:rPr>
          <w:vertAlign w:val="subscript"/>
        </w:rPr>
        <w:t>eNB</w:t>
      </w:r>
      <w:r w:rsidRPr="0015282A">
        <w:t>*/K</w:t>
      </w:r>
      <w:r w:rsidRPr="0015282A">
        <w:rPr>
          <w:vertAlign w:val="subscript"/>
        </w:rPr>
        <w:t>NG-RAN</w:t>
      </w:r>
      <w:r w:rsidRPr="0015282A">
        <w:t>* knows the keys of the target eNB/gNB. To achieve key separation, the target eNB/gNB needs to initiate an intra-</w:t>
      </w:r>
      <w:r>
        <w:t>eNB/intra-gNB</w:t>
      </w:r>
      <w:r w:rsidRPr="0015282A">
        <w:t xml:space="preserve"> handover to take the new NH into use, once the new NH has arrived the target eNB/gNB via the PATH SWITCH REQUEST ACKNOWLEDGE message. Therefore, in 4G and 5G systems, key separation </w:t>
      </w:r>
      <w:r>
        <w:t xml:space="preserve">between the gNBs </w:t>
      </w:r>
      <w:r w:rsidRPr="0015282A">
        <w:t xml:space="preserve">is achieved only after </w:t>
      </w:r>
      <w:r>
        <w:t xml:space="preserve">two </w:t>
      </w:r>
      <w:r w:rsidRPr="0015282A">
        <w:t xml:space="preserve">handovers, </w:t>
      </w:r>
      <w:proofErr w:type="gramStart"/>
      <w:r w:rsidRPr="0015282A">
        <w:t>i.e.</w:t>
      </w:r>
      <w:proofErr w:type="gramEnd"/>
      <w:r w:rsidRPr="0015282A">
        <w:t xml:space="preserve"> the </w:t>
      </w:r>
      <w:r>
        <w:t xml:space="preserve">current </w:t>
      </w:r>
      <w:r w:rsidRPr="0015282A">
        <w:t>security mechanism</w:t>
      </w:r>
      <w:r>
        <w:t xml:space="preserve"> for</w:t>
      </w:r>
      <w:r w:rsidRPr="0015282A">
        <w:t xml:space="preserve"> X2/Xn handover </w:t>
      </w:r>
      <w:r>
        <w:t>only provides</w:t>
      </w:r>
      <w:r w:rsidRPr="0015282A">
        <w:t xml:space="preserve"> two-hop forward security</w:t>
      </w:r>
      <w:r>
        <w:t>, which has the following drawbacks</w:t>
      </w:r>
      <w:r w:rsidRPr="0015282A">
        <w:rPr>
          <w:rFonts w:eastAsia="等线"/>
          <w:szCs w:val="21"/>
          <w:lang w:bidi="ar"/>
        </w:rPr>
        <w:t>:</w:t>
      </w:r>
    </w:p>
    <w:p w14:paraId="0C21B5D4"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does not initiate an </w:t>
      </w:r>
      <w:r w:rsidRPr="0015282A">
        <w:t>intra-</w:t>
      </w:r>
      <w:r>
        <w:t>eNB/intra-gNB</w:t>
      </w:r>
      <w:r w:rsidRPr="0015282A">
        <w:rPr>
          <w:rFonts w:eastAsia="等线"/>
          <w:szCs w:val="21"/>
          <w:lang w:bidi="ar"/>
        </w:rPr>
        <w:t xml:space="preserve"> handover to take the new NH into use</w:t>
      </w:r>
      <w:r w:rsidRPr="00620C54">
        <w:rPr>
          <w:rFonts w:eastAsia="等线"/>
          <w:szCs w:val="21"/>
          <w:lang w:bidi="ar"/>
        </w:rPr>
        <w:t xml:space="preserve"> </w:t>
      </w:r>
      <w:r>
        <w:rPr>
          <w:rFonts w:eastAsia="等线"/>
          <w:szCs w:val="21"/>
          <w:lang w:bidi="ar"/>
        </w:rPr>
        <w:t>immediately</w:t>
      </w:r>
      <w:r w:rsidRPr="00620C54">
        <w:rPr>
          <w:rFonts w:eastAsia="等线"/>
          <w:szCs w:val="21"/>
          <w:lang w:bidi="ar"/>
        </w:rPr>
        <w:t xml:space="preserve"> </w:t>
      </w:r>
      <w:r>
        <w:rPr>
          <w:rFonts w:eastAsia="等线"/>
          <w:szCs w:val="21"/>
          <w:lang w:bidi="ar"/>
        </w:rPr>
        <w:t>after the X2/Xn handover</w:t>
      </w:r>
      <w:r w:rsidRPr="0015282A">
        <w:rPr>
          <w:rFonts w:eastAsia="等线"/>
          <w:szCs w:val="21"/>
          <w:lang w:bidi="ar"/>
        </w:rPr>
        <w:t xml:space="preserve">, key separation between </w:t>
      </w:r>
      <w:r>
        <w:rPr>
          <w:rFonts w:eastAsia="等线"/>
          <w:szCs w:val="21"/>
          <w:lang w:bidi="ar"/>
        </w:rPr>
        <w:t xml:space="preserve">source and target </w:t>
      </w:r>
      <w:r w:rsidRPr="0015282A">
        <w:rPr>
          <w:rFonts w:eastAsia="等线"/>
          <w:szCs w:val="21"/>
          <w:lang w:bidi="ar"/>
        </w:rPr>
        <w:t>eNBs/gNBs is delayed and there is the risk that an attacker who cracked the K</w:t>
      </w:r>
      <w:r w:rsidRPr="0015282A">
        <w:rPr>
          <w:rFonts w:eastAsia="等线"/>
          <w:szCs w:val="21"/>
          <w:vertAlign w:val="subscript"/>
          <w:lang w:bidi="ar"/>
        </w:rPr>
        <w:t>eNB</w:t>
      </w:r>
      <w:r w:rsidRPr="0015282A">
        <w:rPr>
          <w:rFonts w:eastAsia="等线"/>
          <w:szCs w:val="21"/>
          <w:lang w:bidi="ar"/>
        </w:rPr>
        <w:t>/K</w:t>
      </w:r>
      <w:r w:rsidRPr="0015282A">
        <w:rPr>
          <w:rFonts w:eastAsia="等线"/>
          <w:szCs w:val="21"/>
          <w:vertAlign w:val="subscript"/>
          <w:lang w:bidi="ar"/>
        </w:rPr>
        <w:t>gNB</w:t>
      </w:r>
      <w:r w:rsidRPr="0015282A">
        <w:rPr>
          <w:rFonts w:eastAsia="等线"/>
          <w:szCs w:val="21"/>
          <w:lang w:bidi="ar"/>
        </w:rPr>
        <w:t xml:space="preserve"> of the source eNB/gNB is able to launch attacks on the connection between the UE and the target eNB/gNB.</w:t>
      </w:r>
    </w:p>
    <w:p w14:paraId="04493C31"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initiates an </w:t>
      </w:r>
      <w:r w:rsidRPr="0015282A">
        <w:t>intra-</w:t>
      </w:r>
      <w:r>
        <w:t>eNB/intra-gNB</w:t>
      </w:r>
      <w:r w:rsidRPr="0015282A">
        <w:rPr>
          <w:rFonts w:eastAsia="等线"/>
          <w:szCs w:val="21"/>
          <w:lang w:bidi="ar"/>
        </w:rPr>
        <w:t xml:space="preserve"> handover</w:t>
      </w:r>
      <w:r>
        <w:rPr>
          <w:rFonts w:eastAsia="等线"/>
          <w:szCs w:val="21"/>
          <w:lang w:bidi="ar"/>
        </w:rPr>
        <w:t xml:space="preserve"> to</w:t>
      </w:r>
      <w:r w:rsidRPr="0015282A">
        <w:rPr>
          <w:rFonts w:eastAsia="等线"/>
          <w:szCs w:val="21"/>
          <w:lang w:bidi="ar"/>
        </w:rPr>
        <w:t xml:space="preserve"> take the new NH into use</w:t>
      </w:r>
      <w:r>
        <w:rPr>
          <w:rFonts w:eastAsia="等线"/>
          <w:szCs w:val="21"/>
          <w:lang w:bidi="ar"/>
        </w:rPr>
        <w:t xml:space="preserve"> after each X2/Xn handover</w:t>
      </w:r>
      <w:r w:rsidRPr="0015282A">
        <w:rPr>
          <w:rFonts w:eastAsia="等线"/>
          <w:szCs w:val="21"/>
          <w:lang w:bidi="ar"/>
        </w:rPr>
        <w:t xml:space="preserve">, additional RRC signalling for </w:t>
      </w:r>
      <w:r w:rsidRPr="0015282A">
        <w:t>intra-</w:t>
      </w:r>
      <w:r>
        <w:t>eNB/intra-gNB</w:t>
      </w:r>
      <w:r w:rsidRPr="0015282A">
        <w:rPr>
          <w:rFonts w:eastAsia="等线"/>
          <w:szCs w:val="21"/>
          <w:lang w:bidi="ar"/>
        </w:rPr>
        <w:t xml:space="preserve"> handover is required</w:t>
      </w:r>
      <w:r w:rsidRPr="00A05582">
        <w:rPr>
          <w:rFonts w:eastAsia="等线"/>
          <w:szCs w:val="21"/>
          <w:lang w:bidi="ar"/>
        </w:rPr>
        <w:t xml:space="preserve"> </w:t>
      </w:r>
      <w:r w:rsidRPr="0015282A">
        <w:rPr>
          <w:rFonts w:eastAsia="等线"/>
          <w:szCs w:val="21"/>
          <w:lang w:bidi="ar"/>
        </w:rPr>
        <w:t>at the target gNB, which cause</w:t>
      </w:r>
      <w:r>
        <w:rPr>
          <w:rFonts w:eastAsia="等线"/>
          <w:szCs w:val="21"/>
          <w:lang w:bidi="ar"/>
        </w:rPr>
        <w:t>s</w:t>
      </w:r>
      <w:r w:rsidRPr="0015282A">
        <w:rPr>
          <w:rFonts w:eastAsia="等线"/>
          <w:szCs w:val="21"/>
          <w:lang w:bidi="ar"/>
        </w:rPr>
        <w:t xml:space="preserve"> more network resource consumption. </w:t>
      </w:r>
    </w:p>
    <w:p w14:paraId="65B1F45B" w14:textId="2226DD97" w:rsidR="00D60A3D" w:rsidRDefault="00F917E3" w:rsidP="00F917E3">
      <w:pPr>
        <w:rPr>
          <w:lang w:val="en-US"/>
        </w:rPr>
      </w:pPr>
      <w:r>
        <w:rPr>
          <w:lang w:eastAsia="zh-CN"/>
        </w:rPr>
        <w:t>Based on the above analysis, it needs to be investigated whether and how two-hop security during Xn handover can be enhanced to address the drawbacks</w:t>
      </w:r>
      <w:r w:rsidR="00B55A3C">
        <w:t>. 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w:t>
      </w:r>
      <w:r w:rsidR="00597884">
        <w:rPr>
          <w:lang w:val="en-US"/>
        </w:rPr>
        <w:t xml:space="preserve">enhancement </w:t>
      </w:r>
      <w:r w:rsidR="008B6269" w:rsidRPr="008B6269">
        <w:rPr>
          <w:lang w:val="en-US"/>
        </w:rPr>
        <w:t xml:space="preserve">for </w:t>
      </w:r>
      <w:r w:rsidR="00597884">
        <w:rPr>
          <w:lang w:val="en-US"/>
        </w:rPr>
        <w:t xml:space="preserve">RAN </w:t>
      </w:r>
      <w:r w:rsidR="00B55A3C">
        <w:rPr>
          <w:lang w:val="en-US"/>
        </w:rPr>
        <w:t>mobility</w:t>
      </w:r>
      <w:r w:rsidR="00597884">
        <w:rPr>
          <w:lang w:val="en-US"/>
        </w:rPr>
        <w:t xml:space="preserve"> </w:t>
      </w:r>
      <w:r w:rsidR="008B6269">
        <w:rPr>
          <w:lang w:val="en-US"/>
        </w:rPr>
        <w:t xml:space="preserve">for the security area of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77777777" w:rsidR="002F27EF" w:rsidRDefault="002F27EF" w:rsidP="002F27EF">
      <w:pPr>
        <w:pStyle w:val="3"/>
      </w:pPr>
      <w:bookmarkStart w:id="0" w:name="_Toc212013901"/>
      <w:r>
        <w:t>5.1.3</w:t>
      </w:r>
      <w:r>
        <w:tab/>
        <w:t>Key i</w:t>
      </w:r>
      <w:r w:rsidRPr="00984E87">
        <w:t>ssues</w:t>
      </w:r>
      <w:bookmarkEnd w:id="0"/>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7C98BC9E" w:rsidR="002F27EF" w:rsidRDefault="002F27EF" w:rsidP="002F27EF">
      <w:pPr>
        <w:pStyle w:val="4"/>
      </w:pPr>
      <w:bookmarkStart w:id="1" w:name="_Toc212013902"/>
      <w:r>
        <w:t>5.1.</w:t>
      </w:r>
      <w:proofErr w:type="gramStart"/>
      <w:r>
        <w:t>3.y</w:t>
      </w:r>
      <w:proofErr w:type="gramEnd"/>
      <w:r>
        <w:tab/>
        <w:t xml:space="preserve">Key issue #1.y: </w:t>
      </w:r>
      <w:del w:id="2" w:author="MI" w:date="2025-11-07T18:29:00Z">
        <w:r w:rsidDel="00AE3090">
          <w:delText>&lt;key issue name&gt;</w:delText>
        </w:r>
      </w:del>
      <w:bookmarkEnd w:id="1"/>
      <w:ins w:id="3" w:author="MI" w:date="2025-11-07T20:03:00Z">
        <w:r w:rsidR="00195092">
          <w:t>S</w:t>
        </w:r>
      </w:ins>
      <w:ins w:id="4" w:author="MI" w:date="2025-11-07T20:00:00Z">
        <w:r w:rsidR="00195092">
          <w:t xml:space="preserve">ecurity </w:t>
        </w:r>
      </w:ins>
      <w:ins w:id="5" w:author="MI" w:date="2025-11-07T22:34:00Z">
        <w:r w:rsidR="00663B51">
          <w:t>e</w:t>
        </w:r>
      </w:ins>
      <w:ins w:id="6" w:author="MI" w:date="2025-11-07T22:33:00Z">
        <w:r w:rsidR="00663B51">
          <w:t xml:space="preserve">nhancement for RAN </w:t>
        </w:r>
      </w:ins>
      <w:ins w:id="7" w:author="MI" w:date="2025-11-10T14:25:00Z">
        <w:r w:rsidR="007F512B">
          <w:t>mobility</w:t>
        </w:r>
      </w:ins>
    </w:p>
    <w:p w14:paraId="6389FE90" w14:textId="2AE5C7F6" w:rsidR="002F27EF" w:rsidRPr="00B32215" w:rsidDel="007776BD" w:rsidRDefault="002F27EF" w:rsidP="002F27EF">
      <w:pPr>
        <w:pStyle w:val="EditorsNote"/>
        <w:rPr>
          <w:del w:id="8" w:author="MI" w:date="2025-11-07T21:19:00Z"/>
        </w:rPr>
      </w:pPr>
      <w:del w:id="9"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7F36680C" w:rsidR="002F27EF" w:rsidRDefault="002F27EF" w:rsidP="002F27EF">
      <w:pPr>
        <w:pStyle w:val="5"/>
        <w:rPr>
          <w:ins w:id="10" w:author="MI" w:date="2025-11-07T18:33:00Z"/>
        </w:rPr>
      </w:pPr>
      <w:bookmarkStart w:id="11" w:name="_Toc212013903"/>
      <w:r>
        <w:t>5.1.</w:t>
      </w:r>
      <w:proofErr w:type="gramStart"/>
      <w:r>
        <w:t>3.y.</w:t>
      </w:r>
      <w:proofErr w:type="gramEnd"/>
      <w:r>
        <w:t>1</w:t>
      </w:r>
      <w:r>
        <w:tab/>
      </w:r>
      <w:r w:rsidRPr="00984E87">
        <w:t>Key</w:t>
      </w:r>
      <w:r>
        <w:t xml:space="preserve"> issue details</w:t>
      </w:r>
      <w:bookmarkEnd w:id="11"/>
    </w:p>
    <w:p w14:paraId="4B30E007" w14:textId="36B25CD6" w:rsidR="0015282A" w:rsidRPr="0015282A" w:rsidRDefault="0015282A" w:rsidP="0015282A">
      <w:pPr>
        <w:spacing w:after="240"/>
        <w:rPr>
          <w:ins w:id="12" w:author="MI" w:date="2025-11-08T16:17:00Z"/>
          <w:rFonts w:eastAsia="等线"/>
          <w:szCs w:val="21"/>
          <w:lang w:bidi="ar"/>
        </w:rPr>
      </w:pPr>
      <w:ins w:id="13" w:author="MI" w:date="2025-11-08T16:12:00Z">
        <w:r w:rsidRPr="0015282A">
          <w:t>In 4G and 5G systems</w:t>
        </w:r>
      </w:ins>
      <w:ins w:id="14" w:author="MI" w:date="2025-11-08T16:11:00Z">
        <w:r w:rsidRPr="0015282A">
          <w:t xml:space="preserve">, during X2/Xn handover, key separation </w:t>
        </w:r>
      </w:ins>
      <w:ins w:id="15" w:author="MI" w:date="2025-11-10T16:55:00Z">
        <w:r w:rsidR="000437B1">
          <w:t>can</w:t>
        </w:r>
      </w:ins>
      <w:ins w:id="16" w:author="MI" w:date="2025-11-08T16:11:00Z">
        <w:r w:rsidRPr="0015282A">
          <w:t xml:space="preserve">not </w:t>
        </w:r>
      </w:ins>
      <w:ins w:id="17" w:author="MI" w:date="2025-11-10T16:55:00Z">
        <w:r w:rsidR="000437B1">
          <w:t xml:space="preserve">be </w:t>
        </w:r>
      </w:ins>
      <w:ins w:id="18" w:author="MI" w:date="2025-11-08T16:11:00Z">
        <w:r w:rsidRPr="0015282A">
          <w:t xml:space="preserve">achieved </w:t>
        </w:r>
      </w:ins>
      <w:ins w:id="19" w:author="MI" w:date="2025-11-10T16:55:00Z">
        <w:r w:rsidR="000437B1">
          <w:t xml:space="preserve">immediately </w:t>
        </w:r>
      </w:ins>
      <w:ins w:id="20" w:author="MI" w:date="2025-11-08T16:11:00Z">
        <w:r w:rsidRPr="0015282A">
          <w:t>after the handover, because the source eNB/gNB which derives the K</w:t>
        </w:r>
        <w:r w:rsidRPr="0015282A">
          <w:rPr>
            <w:vertAlign w:val="subscript"/>
          </w:rPr>
          <w:t>eNB</w:t>
        </w:r>
        <w:r w:rsidRPr="0015282A">
          <w:t>*/K</w:t>
        </w:r>
        <w:r w:rsidRPr="0015282A">
          <w:rPr>
            <w:vertAlign w:val="subscript"/>
          </w:rPr>
          <w:t>NG-RAN</w:t>
        </w:r>
        <w:r w:rsidRPr="0015282A">
          <w:t xml:space="preserve">* knows the </w:t>
        </w:r>
      </w:ins>
      <w:ins w:id="21" w:author="MI" w:date="2025-11-08T16:14:00Z">
        <w:r w:rsidRPr="0015282A">
          <w:t xml:space="preserve">keys of the </w:t>
        </w:r>
      </w:ins>
      <w:ins w:id="22" w:author="MI" w:date="2025-11-08T16:11:00Z">
        <w:r w:rsidRPr="0015282A">
          <w:t>target eNB/gNB. To achieve key separation, the target eNB/gNB needs to initiate an intra-</w:t>
        </w:r>
      </w:ins>
      <w:ins w:id="23" w:author="MI" w:date="2025-11-10T17:23:00Z">
        <w:r w:rsidR="00620C54">
          <w:t>eNB/intra-gNB</w:t>
        </w:r>
      </w:ins>
      <w:ins w:id="24" w:author="MI" w:date="2025-11-08T16:11:00Z">
        <w:r w:rsidRPr="0015282A">
          <w:t xml:space="preserve"> handover to take the new NH into use, once the new NH has arrived the target eNB/gNB via the PATH SWITCH REQUEST ACKNOWLEDGE message. Therefore, in</w:t>
        </w:r>
      </w:ins>
      <w:ins w:id="25" w:author="MI" w:date="2025-11-08T16:15:00Z">
        <w:r w:rsidRPr="0015282A">
          <w:t xml:space="preserve"> 4G and 5G systems</w:t>
        </w:r>
      </w:ins>
      <w:ins w:id="26" w:author="MI" w:date="2025-11-08T16:11:00Z">
        <w:r w:rsidRPr="0015282A">
          <w:t xml:space="preserve">, </w:t>
        </w:r>
      </w:ins>
      <w:ins w:id="27" w:author="MI" w:date="2025-11-08T16:15:00Z">
        <w:r w:rsidRPr="0015282A">
          <w:t xml:space="preserve">key separation </w:t>
        </w:r>
      </w:ins>
      <w:ins w:id="28" w:author="MI" w:date="2025-11-10T16:56:00Z">
        <w:r w:rsidR="000437B1">
          <w:t xml:space="preserve">between the gNBs </w:t>
        </w:r>
      </w:ins>
      <w:ins w:id="29" w:author="MI" w:date="2025-11-08T16:15:00Z">
        <w:r w:rsidRPr="0015282A">
          <w:t xml:space="preserve">is achieved </w:t>
        </w:r>
      </w:ins>
      <w:ins w:id="30" w:author="MI" w:date="2025-11-08T16:11:00Z">
        <w:r w:rsidRPr="0015282A">
          <w:t xml:space="preserve">only </w:t>
        </w:r>
      </w:ins>
      <w:ins w:id="31" w:author="MI" w:date="2025-11-08T16:15:00Z">
        <w:r w:rsidRPr="0015282A">
          <w:t xml:space="preserve">after </w:t>
        </w:r>
      </w:ins>
      <w:ins w:id="32" w:author="MI" w:date="2025-11-10T16:55:00Z">
        <w:r w:rsidR="000437B1">
          <w:t xml:space="preserve">two </w:t>
        </w:r>
      </w:ins>
      <w:ins w:id="33" w:author="MI" w:date="2025-11-08T16:16:00Z">
        <w:r w:rsidRPr="0015282A">
          <w:t xml:space="preserve">handovers, </w:t>
        </w:r>
        <w:proofErr w:type="gramStart"/>
        <w:r w:rsidRPr="0015282A">
          <w:t>i.e.</w:t>
        </w:r>
        <w:proofErr w:type="gramEnd"/>
        <w:r w:rsidRPr="0015282A">
          <w:t xml:space="preserve"> the </w:t>
        </w:r>
      </w:ins>
      <w:ins w:id="34" w:author="MI" w:date="2025-11-10T16:58:00Z">
        <w:r w:rsidR="000437B1">
          <w:lastRenderedPageBreak/>
          <w:t xml:space="preserve">current </w:t>
        </w:r>
      </w:ins>
      <w:ins w:id="35" w:author="MI" w:date="2025-11-08T16:16:00Z">
        <w:r w:rsidRPr="0015282A">
          <w:t>security mechanism</w:t>
        </w:r>
      </w:ins>
      <w:ins w:id="36" w:author="MI" w:date="2025-11-10T16:57:00Z">
        <w:r w:rsidR="000437B1">
          <w:t xml:space="preserve"> for</w:t>
        </w:r>
      </w:ins>
      <w:ins w:id="37" w:author="MI" w:date="2025-11-08T16:16:00Z">
        <w:r w:rsidRPr="0015282A">
          <w:t xml:space="preserve"> </w:t>
        </w:r>
      </w:ins>
      <w:ins w:id="38" w:author="MI" w:date="2025-11-08T16:17:00Z">
        <w:r w:rsidRPr="0015282A">
          <w:t xml:space="preserve">X2/Xn handover </w:t>
        </w:r>
      </w:ins>
      <w:ins w:id="39" w:author="MI" w:date="2025-11-10T16:58:00Z">
        <w:r w:rsidR="000437B1">
          <w:t xml:space="preserve">only </w:t>
        </w:r>
      </w:ins>
      <w:ins w:id="40" w:author="MI" w:date="2025-11-10T16:57:00Z">
        <w:r w:rsidR="000437B1">
          <w:t>provides</w:t>
        </w:r>
      </w:ins>
      <w:ins w:id="41" w:author="MI" w:date="2025-11-08T16:17:00Z">
        <w:r w:rsidRPr="0015282A">
          <w:t xml:space="preserve"> </w:t>
        </w:r>
      </w:ins>
      <w:ins w:id="42" w:author="MI" w:date="2025-11-08T16:11:00Z">
        <w:r w:rsidRPr="0015282A">
          <w:t>two-hop forward security</w:t>
        </w:r>
      </w:ins>
      <w:ins w:id="43" w:author="MI" w:date="2025-11-08T16:18:00Z">
        <w:r>
          <w:t>, which has the following drawbacks</w:t>
        </w:r>
      </w:ins>
      <w:ins w:id="44" w:author="MI" w:date="2025-11-08T16:17:00Z">
        <w:r w:rsidRPr="0015282A">
          <w:rPr>
            <w:rFonts w:eastAsia="等线"/>
            <w:szCs w:val="21"/>
            <w:lang w:bidi="ar"/>
          </w:rPr>
          <w:t>:</w:t>
        </w:r>
      </w:ins>
    </w:p>
    <w:p w14:paraId="2D0F4B2E" w14:textId="13017378" w:rsidR="0015282A" w:rsidRPr="0015282A" w:rsidRDefault="0015282A" w:rsidP="0015282A">
      <w:pPr>
        <w:widowControl w:val="0"/>
        <w:spacing w:after="240"/>
        <w:ind w:left="280" w:hanging="280"/>
        <w:jc w:val="both"/>
        <w:rPr>
          <w:ins w:id="45" w:author="MI" w:date="2025-11-08T16:17:00Z"/>
          <w:rFonts w:eastAsia="等线"/>
          <w:szCs w:val="21"/>
          <w:lang w:bidi="ar"/>
        </w:rPr>
      </w:pPr>
      <w:ins w:id="46" w:author="MI" w:date="2025-11-08T16:18:00Z">
        <w:r>
          <w:rPr>
            <w:rFonts w:eastAsia="等线"/>
            <w:szCs w:val="21"/>
            <w:lang w:bidi="ar"/>
          </w:rPr>
          <w:t>-</w:t>
        </w:r>
        <w:r>
          <w:rPr>
            <w:rFonts w:eastAsia="等线"/>
            <w:szCs w:val="21"/>
            <w:lang w:bidi="ar"/>
          </w:rPr>
          <w:tab/>
        </w:r>
      </w:ins>
      <w:ins w:id="47" w:author="MI" w:date="2025-11-08T16:17:00Z">
        <w:r w:rsidRPr="0015282A">
          <w:rPr>
            <w:rFonts w:eastAsia="等线"/>
            <w:szCs w:val="21"/>
            <w:lang w:bidi="ar"/>
          </w:rPr>
          <w:t xml:space="preserve">If the target eNB/gNB does not initiate an </w:t>
        </w:r>
      </w:ins>
      <w:ins w:id="48" w:author="MI" w:date="2025-11-10T17:23:00Z">
        <w:r w:rsidR="00620C54" w:rsidRPr="0015282A">
          <w:t>intra-</w:t>
        </w:r>
        <w:r w:rsidR="00620C54">
          <w:t>eNB/intra-gNB</w:t>
        </w:r>
      </w:ins>
      <w:ins w:id="49" w:author="MI" w:date="2025-11-08T16:17:00Z">
        <w:r w:rsidRPr="0015282A">
          <w:rPr>
            <w:rFonts w:eastAsia="等线"/>
            <w:szCs w:val="21"/>
            <w:lang w:bidi="ar"/>
          </w:rPr>
          <w:t xml:space="preserve"> handover to take the new NH into use</w:t>
        </w:r>
      </w:ins>
      <w:ins w:id="50" w:author="MI" w:date="2025-11-10T17:25:00Z">
        <w:r w:rsidR="00620C54" w:rsidRPr="00620C54">
          <w:rPr>
            <w:rFonts w:eastAsia="等线"/>
            <w:szCs w:val="21"/>
            <w:lang w:bidi="ar"/>
          </w:rPr>
          <w:t xml:space="preserve"> </w:t>
        </w:r>
        <w:r w:rsidR="00620C54">
          <w:rPr>
            <w:rFonts w:eastAsia="等线"/>
            <w:szCs w:val="21"/>
            <w:lang w:bidi="ar"/>
          </w:rPr>
          <w:t>immediately</w:t>
        </w:r>
        <w:r w:rsidR="00620C54" w:rsidRPr="00620C54">
          <w:rPr>
            <w:rFonts w:eastAsia="等线"/>
            <w:szCs w:val="21"/>
            <w:lang w:bidi="ar"/>
          </w:rPr>
          <w:t xml:space="preserve"> </w:t>
        </w:r>
        <w:r w:rsidR="00620C54">
          <w:rPr>
            <w:rFonts w:eastAsia="等线"/>
            <w:szCs w:val="21"/>
            <w:lang w:bidi="ar"/>
          </w:rPr>
          <w:t>after the X2/Xn handover</w:t>
        </w:r>
      </w:ins>
      <w:ins w:id="51" w:author="MI" w:date="2025-11-08T16:17:00Z">
        <w:r w:rsidRPr="0015282A">
          <w:rPr>
            <w:rFonts w:eastAsia="等线"/>
            <w:szCs w:val="21"/>
            <w:lang w:bidi="ar"/>
          </w:rPr>
          <w:t xml:space="preserve">, key separation between </w:t>
        </w:r>
      </w:ins>
      <w:ins w:id="52" w:author="MI" w:date="2025-11-10T17:25:00Z">
        <w:r w:rsidR="00620C54">
          <w:rPr>
            <w:rFonts w:eastAsia="等线"/>
            <w:szCs w:val="21"/>
            <w:lang w:bidi="ar"/>
          </w:rPr>
          <w:t xml:space="preserve">source and target </w:t>
        </w:r>
      </w:ins>
      <w:ins w:id="53" w:author="MI" w:date="2025-11-08T16:17:00Z">
        <w:r w:rsidRPr="0015282A">
          <w:rPr>
            <w:rFonts w:eastAsia="等线"/>
            <w:szCs w:val="21"/>
            <w:lang w:bidi="ar"/>
          </w:rPr>
          <w:t>eNBs/gNBs is delayed and there is the risk that an attacker who cracked the K</w:t>
        </w:r>
        <w:r w:rsidRPr="0015282A">
          <w:rPr>
            <w:rFonts w:eastAsia="等线"/>
            <w:szCs w:val="21"/>
            <w:vertAlign w:val="subscript"/>
            <w:lang w:bidi="ar"/>
          </w:rPr>
          <w:t>eNB</w:t>
        </w:r>
        <w:r w:rsidRPr="0015282A">
          <w:rPr>
            <w:rFonts w:eastAsia="等线"/>
            <w:szCs w:val="21"/>
            <w:lang w:bidi="ar"/>
          </w:rPr>
          <w:t>/K</w:t>
        </w:r>
        <w:r w:rsidRPr="0015282A">
          <w:rPr>
            <w:rFonts w:eastAsia="等线"/>
            <w:szCs w:val="21"/>
            <w:vertAlign w:val="subscript"/>
            <w:lang w:bidi="ar"/>
          </w:rPr>
          <w:t>gNB</w:t>
        </w:r>
        <w:r w:rsidRPr="0015282A">
          <w:rPr>
            <w:rFonts w:eastAsia="等线"/>
            <w:szCs w:val="21"/>
            <w:lang w:bidi="ar"/>
          </w:rPr>
          <w:t xml:space="preserve"> of the source eNB/gNB is able to launch attacks on the connection between the UE and the target eNB/gNB.</w:t>
        </w:r>
      </w:ins>
    </w:p>
    <w:p w14:paraId="3050D9C0" w14:textId="559C82ED" w:rsidR="0015282A" w:rsidRPr="0015282A" w:rsidRDefault="0015282A" w:rsidP="0015282A">
      <w:pPr>
        <w:widowControl w:val="0"/>
        <w:spacing w:after="240"/>
        <w:ind w:left="280" w:hanging="280"/>
        <w:jc w:val="both"/>
        <w:rPr>
          <w:ins w:id="54" w:author="MI" w:date="2025-11-08T16:11:00Z"/>
          <w:rFonts w:eastAsia="等线"/>
          <w:szCs w:val="21"/>
          <w:lang w:bidi="ar"/>
        </w:rPr>
      </w:pPr>
      <w:ins w:id="55" w:author="MI" w:date="2025-11-08T16:18:00Z">
        <w:r>
          <w:rPr>
            <w:rFonts w:eastAsia="等线"/>
            <w:szCs w:val="21"/>
            <w:lang w:bidi="ar"/>
          </w:rPr>
          <w:t>-</w:t>
        </w:r>
        <w:r>
          <w:rPr>
            <w:rFonts w:eastAsia="等线"/>
            <w:szCs w:val="21"/>
            <w:lang w:bidi="ar"/>
          </w:rPr>
          <w:tab/>
        </w:r>
      </w:ins>
      <w:ins w:id="56" w:author="MI" w:date="2025-11-08T16:17:00Z">
        <w:r w:rsidRPr="0015282A">
          <w:rPr>
            <w:rFonts w:eastAsia="等线"/>
            <w:szCs w:val="21"/>
            <w:lang w:bidi="ar"/>
          </w:rPr>
          <w:t xml:space="preserve">If the target eNB/gNB initiates an </w:t>
        </w:r>
      </w:ins>
      <w:ins w:id="57" w:author="MI" w:date="2025-11-10T17:23:00Z">
        <w:r w:rsidR="00620C54" w:rsidRPr="0015282A">
          <w:t>intra-</w:t>
        </w:r>
        <w:r w:rsidR="00620C54">
          <w:t>eNB/intra-gNB</w:t>
        </w:r>
      </w:ins>
      <w:ins w:id="58" w:author="MI" w:date="2025-11-08T16:17:00Z">
        <w:r w:rsidRPr="0015282A">
          <w:rPr>
            <w:rFonts w:eastAsia="等线"/>
            <w:szCs w:val="21"/>
            <w:lang w:bidi="ar"/>
          </w:rPr>
          <w:t xml:space="preserve"> handover</w:t>
        </w:r>
      </w:ins>
      <w:ins w:id="59" w:author="MI" w:date="2025-11-10T17:01:00Z">
        <w:r w:rsidR="00A05582">
          <w:rPr>
            <w:rFonts w:eastAsia="等线"/>
            <w:szCs w:val="21"/>
            <w:lang w:bidi="ar"/>
          </w:rPr>
          <w:t xml:space="preserve"> to</w:t>
        </w:r>
      </w:ins>
      <w:ins w:id="60" w:author="MI" w:date="2025-11-08T16:17:00Z">
        <w:r w:rsidRPr="0015282A">
          <w:rPr>
            <w:rFonts w:eastAsia="等线"/>
            <w:szCs w:val="21"/>
            <w:lang w:bidi="ar"/>
          </w:rPr>
          <w:t xml:space="preserve"> </w:t>
        </w:r>
      </w:ins>
      <w:ins w:id="61" w:author="MI" w:date="2025-11-10T17:00:00Z">
        <w:r w:rsidR="00A05582" w:rsidRPr="0015282A">
          <w:rPr>
            <w:rFonts w:eastAsia="等线"/>
            <w:szCs w:val="21"/>
            <w:lang w:bidi="ar"/>
          </w:rPr>
          <w:t>take the new NH into use</w:t>
        </w:r>
        <w:r w:rsidR="00A05582">
          <w:rPr>
            <w:rFonts w:eastAsia="等线"/>
            <w:szCs w:val="21"/>
            <w:lang w:bidi="ar"/>
          </w:rPr>
          <w:t xml:space="preserve"> after each X2/Xn handover</w:t>
        </w:r>
      </w:ins>
      <w:ins w:id="62" w:author="MI" w:date="2025-11-08T16:17:00Z">
        <w:r w:rsidRPr="0015282A">
          <w:rPr>
            <w:rFonts w:eastAsia="等线"/>
            <w:szCs w:val="21"/>
            <w:lang w:bidi="ar"/>
          </w:rPr>
          <w:t xml:space="preserve">, additional RRC </w:t>
        </w:r>
      </w:ins>
      <w:ins w:id="63" w:author="MI" w:date="2025-11-08T16:19:00Z">
        <w:r w:rsidRPr="0015282A">
          <w:rPr>
            <w:rFonts w:eastAsia="等线"/>
            <w:szCs w:val="21"/>
            <w:lang w:bidi="ar"/>
          </w:rPr>
          <w:t>signalling</w:t>
        </w:r>
      </w:ins>
      <w:ins w:id="64" w:author="MI" w:date="2025-11-08T16:17:00Z">
        <w:r w:rsidRPr="0015282A">
          <w:rPr>
            <w:rFonts w:eastAsia="等线"/>
            <w:szCs w:val="21"/>
            <w:lang w:bidi="ar"/>
          </w:rPr>
          <w:t xml:space="preserve"> for </w:t>
        </w:r>
      </w:ins>
      <w:ins w:id="65" w:author="MI" w:date="2025-11-10T17:23:00Z">
        <w:r w:rsidR="00620C54" w:rsidRPr="0015282A">
          <w:t>intra-</w:t>
        </w:r>
        <w:r w:rsidR="00620C54">
          <w:t>eNB/intra-gNB</w:t>
        </w:r>
        <w:r w:rsidR="00620C54" w:rsidRPr="0015282A">
          <w:rPr>
            <w:rFonts w:eastAsia="等线"/>
            <w:szCs w:val="21"/>
            <w:lang w:bidi="ar"/>
          </w:rPr>
          <w:t xml:space="preserve"> </w:t>
        </w:r>
      </w:ins>
      <w:ins w:id="66" w:author="MI" w:date="2025-11-08T16:17:00Z">
        <w:r w:rsidRPr="0015282A">
          <w:rPr>
            <w:rFonts w:eastAsia="等线"/>
            <w:szCs w:val="21"/>
            <w:lang w:bidi="ar"/>
          </w:rPr>
          <w:t>handover is required</w:t>
        </w:r>
      </w:ins>
      <w:ins w:id="67" w:author="MI" w:date="2025-11-10T17:01:00Z">
        <w:r w:rsidR="00A05582" w:rsidRPr="00A05582">
          <w:rPr>
            <w:rFonts w:eastAsia="等线"/>
            <w:szCs w:val="21"/>
            <w:lang w:bidi="ar"/>
          </w:rPr>
          <w:t xml:space="preserve"> </w:t>
        </w:r>
        <w:r w:rsidR="00A05582" w:rsidRPr="0015282A">
          <w:rPr>
            <w:rFonts w:eastAsia="等线"/>
            <w:szCs w:val="21"/>
            <w:lang w:bidi="ar"/>
          </w:rPr>
          <w:t>at the target gNB</w:t>
        </w:r>
      </w:ins>
      <w:ins w:id="68" w:author="MI" w:date="2025-11-08T16:17:00Z">
        <w:r w:rsidRPr="0015282A">
          <w:rPr>
            <w:rFonts w:eastAsia="等线"/>
            <w:szCs w:val="21"/>
            <w:lang w:bidi="ar"/>
          </w:rPr>
          <w:t>, which cause</w:t>
        </w:r>
      </w:ins>
      <w:ins w:id="69" w:author="MI" w:date="2025-11-10T17:02:00Z">
        <w:r w:rsidR="00A05582">
          <w:rPr>
            <w:rFonts w:eastAsia="等线"/>
            <w:szCs w:val="21"/>
            <w:lang w:bidi="ar"/>
          </w:rPr>
          <w:t>s</w:t>
        </w:r>
      </w:ins>
      <w:ins w:id="70" w:author="MI" w:date="2025-11-08T16:17:00Z">
        <w:r w:rsidRPr="0015282A">
          <w:rPr>
            <w:rFonts w:eastAsia="等线"/>
            <w:szCs w:val="21"/>
            <w:lang w:bidi="ar"/>
          </w:rPr>
          <w:t xml:space="preserve"> more network resource consumption. </w:t>
        </w:r>
      </w:ins>
    </w:p>
    <w:p w14:paraId="1614E99F" w14:textId="0CE2FEC4" w:rsidR="00D904DF" w:rsidRDefault="00D904DF" w:rsidP="00D904DF">
      <w:pPr>
        <w:rPr>
          <w:ins w:id="71" w:author="MI" w:date="2025-11-08T16:27:00Z"/>
        </w:rPr>
      </w:pPr>
      <w:ins w:id="72" w:author="MI" w:date="2025-11-08T16:27:00Z">
        <w:r>
          <w:rPr>
            <w:lang w:eastAsia="zh-CN"/>
          </w:rPr>
          <w:t>Based on</w:t>
        </w:r>
      </w:ins>
      <w:ins w:id="73" w:author="MI" w:date="2025-11-10T17:02:00Z">
        <w:r w:rsidR="00A05582">
          <w:rPr>
            <w:lang w:eastAsia="zh-CN"/>
          </w:rPr>
          <w:t xml:space="preserve"> the</w:t>
        </w:r>
      </w:ins>
      <w:ins w:id="74" w:author="MI" w:date="2025-11-08T16:27:00Z">
        <w:r>
          <w:rPr>
            <w:lang w:eastAsia="zh-CN"/>
          </w:rPr>
          <w:t xml:space="preserve"> above analysis, it needs to be investigated whether and how two-hop security during Xn handover can be </w:t>
        </w:r>
      </w:ins>
      <w:ins w:id="75" w:author="MI" w:date="2025-11-08T16:28:00Z">
        <w:r>
          <w:rPr>
            <w:lang w:eastAsia="zh-CN"/>
          </w:rPr>
          <w:t>enhanced to address the drawbacks</w:t>
        </w:r>
      </w:ins>
      <w:ins w:id="76" w:author="MI" w:date="2025-11-08T16:27:00Z">
        <w:r>
          <w:t>.</w:t>
        </w:r>
      </w:ins>
    </w:p>
    <w:p w14:paraId="53E2C2CA" w14:textId="0C41938B" w:rsidR="004A2911" w:rsidRPr="004A2911" w:rsidRDefault="004A2911" w:rsidP="004A2911">
      <w:pPr>
        <w:pStyle w:val="EditorsNote"/>
        <w:rPr>
          <w:ins w:id="77" w:author="MI" w:date="2025-11-07T23:26:00Z"/>
        </w:rPr>
      </w:pPr>
      <w:ins w:id="78" w:author="MI" w:date="2025-11-08T15:56:00Z">
        <w:r w:rsidRPr="00B8102E">
          <w:t>Editor's Note:</w:t>
        </w:r>
        <w:r>
          <w:t xml:space="preserve"> other aspects are FFS. </w:t>
        </w:r>
      </w:ins>
    </w:p>
    <w:p w14:paraId="22223027" w14:textId="64234643" w:rsidR="002F27EF" w:rsidRDefault="002F27EF" w:rsidP="002F27EF">
      <w:pPr>
        <w:pStyle w:val="5"/>
        <w:rPr>
          <w:ins w:id="79" w:author="MI" w:date="2025-11-07T20:57:00Z"/>
        </w:rPr>
      </w:pPr>
      <w:bookmarkStart w:id="80" w:name="_Toc212013904"/>
      <w:r>
        <w:t>5.1.</w:t>
      </w:r>
      <w:proofErr w:type="gramStart"/>
      <w:r>
        <w:t>3.y.</w:t>
      </w:r>
      <w:proofErr w:type="gramEnd"/>
      <w:r>
        <w:t>2</w:t>
      </w:r>
      <w:r>
        <w:tab/>
        <w:t xml:space="preserve">Security </w:t>
      </w:r>
      <w:r w:rsidRPr="00984E87">
        <w:t>threats</w:t>
      </w:r>
      <w:bookmarkEnd w:id="80"/>
      <w:r>
        <w:t xml:space="preserve"> </w:t>
      </w:r>
    </w:p>
    <w:p w14:paraId="4DDB3E71" w14:textId="08EE4768" w:rsidR="0015282A" w:rsidRPr="0015282A" w:rsidRDefault="0015282A" w:rsidP="0015282A">
      <w:pPr>
        <w:spacing w:after="240"/>
        <w:rPr>
          <w:ins w:id="81" w:author="MI" w:date="2025-11-08T16:19:00Z"/>
          <w:rFonts w:eastAsia="等线"/>
          <w:szCs w:val="21"/>
          <w:lang w:bidi="ar"/>
        </w:rPr>
      </w:pPr>
      <w:ins w:id="82" w:author="MI" w:date="2025-11-08T16:20:00Z">
        <w:r>
          <w:rPr>
            <w:rFonts w:eastAsia="等线"/>
            <w:szCs w:val="21"/>
            <w:lang w:bidi="ar"/>
          </w:rPr>
          <w:t xml:space="preserve">There are </w:t>
        </w:r>
      </w:ins>
      <w:ins w:id="83" w:author="MI" w:date="2025-11-08T16:19:00Z">
        <w:r w:rsidRPr="0015282A">
          <w:rPr>
            <w:rFonts w:eastAsia="等线"/>
            <w:szCs w:val="21"/>
            <w:lang w:bidi="ar"/>
          </w:rPr>
          <w:t xml:space="preserve">two different types of </w:t>
        </w:r>
      </w:ins>
      <w:ins w:id="84" w:author="MI" w:date="2025-11-08T16:20:00Z">
        <w:r>
          <w:rPr>
            <w:rFonts w:eastAsia="等线"/>
            <w:szCs w:val="21"/>
            <w:lang w:bidi="ar"/>
          </w:rPr>
          <w:t>threats</w:t>
        </w:r>
      </w:ins>
      <w:ins w:id="85" w:author="MI" w:date="2025-11-10T17:26:00Z">
        <w:r w:rsidR="00620C54">
          <w:rPr>
            <w:rFonts w:eastAsia="等线"/>
            <w:szCs w:val="21"/>
            <w:lang w:bidi="ar"/>
          </w:rPr>
          <w:t xml:space="preserve"> for the first drawback</w:t>
        </w:r>
      </w:ins>
      <w:ins w:id="86" w:author="MI" w:date="2025-11-08T16:19:00Z">
        <w:r w:rsidRPr="0015282A">
          <w:rPr>
            <w:rFonts w:eastAsia="等线"/>
            <w:szCs w:val="21"/>
            <w:lang w:bidi="ar"/>
          </w:rPr>
          <w:t>:</w:t>
        </w:r>
      </w:ins>
    </w:p>
    <w:p w14:paraId="6EF7576E" w14:textId="3DCC3E17" w:rsidR="0015282A" w:rsidRPr="0015282A" w:rsidRDefault="0015282A" w:rsidP="0015282A">
      <w:pPr>
        <w:widowControl w:val="0"/>
        <w:spacing w:after="240"/>
        <w:ind w:left="280" w:hanging="280"/>
        <w:jc w:val="both"/>
        <w:rPr>
          <w:ins w:id="87" w:author="MI" w:date="2025-11-08T16:19:00Z"/>
          <w:rFonts w:eastAsia="等线"/>
          <w:szCs w:val="21"/>
          <w:lang w:bidi="ar"/>
        </w:rPr>
      </w:pPr>
      <w:ins w:id="88" w:author="MI" w:date="2025-11-08T16:20:00Z">
        <w:r>
          <w:rPr>
            <w:rFonts w:eastAsia="等线"/>
            <w:szCs w:val="21"/>
            <w:lang w:bidi="ar"/>
          </w:rPr>
          <w:t>-</w:t>
        </w:r>
        <w:r>
          <w:rPr>
            <w:rFonts w:eastAsia="等线"/>
            <w:szCs w:val="21"/>
            <w:lang w:bidi="ar"/>
          </w:rPr>
          <w:tab/>
        </w:r>
      </w:ins>
      <w:ins w:id="89" w:author="MI" w:date="2025-11-08T16:21:00Z">
        <w:r>
          <w:rPr>
            <w:rFonts w:eastAsia="等线"/>
            <w:szCs w:val="21"/>
            <w:lang w:bidi="ar"/>
          </w:rPr>
          <w:t>A</w:t>
        </w:r>
      </w:ins>
      <w:ins w:id="90" w:author="MI" w:date="2025-11-08T16:19:00Z">
        <w:r w:rsidRPr="0015282A">
          <w:rPr>
            <w:rFonts w:eastAsia="等线"/>
            <w:szCs w:val="21"/>
            <w:lang w:bidi="ar"/>
          </w:rPr>
          <w:t xml:space="preserve"> hacker </w:t>
        </w:r>
      </w:ins>
      <w:ins w:id="91" w:author="MI" w:date="2025-11-10T17:05:00Z">
        <w:r w:rsidR="0052595B">
          <w:rPr>
            <w:rFonts w:eastAsia="等线"/>
            <w:szCs w:val="21"/>
            <w:lang w:bidi="ar"/>
          </w:rPr>
          <w:t>launches</w:t>
        </w:r>
      </w:ins>
      <w:ins w:id="92" w:author="MI" w:date="2025-11-08T16:19:00Z">
        <w:r w:rsidRPr="0015282A">
          <w:rPr>
            <w:rFonts w:eastAsia="等线"/>
            <w:szCs w:val="21"/>
            <w:lang w:bidi="ar"/>
          </w:rPr>
          <w:t xml:space="preserve"> </w:t>
        </w:r>
      </w:ins>
      <w:ins w:id="93" w:author="MI" w:date="2025-11-10T17:06:00Z">
        <w:r w:rsidR="0052595B">
          <w:rPr>
            <w:rFonts w:eastAsia="等线"/>
            <w:szCs w:val="21"/>
            <w:lang w:bidi="ar"/>
          </w:rPr>
          <w:t xml:space="preserve">a </w:t>
        </w:r>
        <w:r w:rsidR="0052595B" w:rsidRPr="0015282A">
          <w:rPr>
            <w:rFonts w:eastAsia="等线"/>
            <w:szCs w:val="21"/>
            <w:lang w:bidi="ar"/>
          </w:rPr>
          <w:t xml:space="preserve">brute force attack </w:t>
        </w:r>
      </w:ins>
      <w:ins w:id="94" w:author="MI" w:date="2025-11-08T16:19:00Z">
        <w:r w:rsidRPr="0015282A">
          <w:rPr>
            <w:rFonts w:eastAsia="等线"/>
            <w:szCs w:val="21"/>
            <w:lang w:bidi="ar"/>
          </w:rPr>
          <w:t xml:space="preserve">on the </w:t>
        </w:r>
      </w:ins>
      <w:ins w:id="95" w:author="MI" w:date="2025-11-10T17:03:00Z">
        <w:r w:rsidR="0052595B">
          <w:rPr>
            <w:rFonts w:eastAsia="等线"/>
            <w:szCs w:val="21"/>
            <w:lang w:bidi="ar"/>
          </w:rPr>
          <w:t>connections</w:t>
        </w:r>
      </w:ins>
      <w:ins w:id="96" w:author="MI" w:date="2025-11-08T16:19:00Z">
        <w:r w:rsidRPr="0015282A">
          <w:rPr>
            <w:rFonts w:eastAsia="等线"/>
            <w:szCs w:val="21"/>
            <w:lang w:bidi="ar"/>
          </w:rPr>
          <w:t xml:space="preserve"> between the UE and source gNB</w:t>
        </w:r>
      </w:ins>
      <w:ins w:id="97" w:author="MI" w:date="2025-11-10T17:06:00Z">
        <w:r w:rsidR="0052595B">
          <w:rPr>
            <w:rFonts w:eastAsia="等线"/>
            <w:szCs w:val="21"/>
            <w:lang w:bidi="ar"/>
          </w:rPr>
          <w:t>,</w:t>
        </w:r>
      </w:ins>
      <w:ins w:id="98" w:author="MI" w:date="2025-11-08T16:19:00Z">
        <w:r w:rsidRPr="0015282A">
          <w:rPr>
            <w:rFonts w:eastAsia="等线"/>
            <w:szCs w:val="21"/>
            <w:lang w:bidi="ar"/>
          </w:rPr>
          <w:t xml:space="preserve"> </w:t>
        </w:r>
      </w:ins>
      <w:ins w:id="99" w:author="MI" w:date="2025-11-10T17:06:00Z">
        <w:r w:rsidR="0052595B">
          <w:rPr>
            <w:rFonts w:eastAsia="等线"/>
            <w:szCs w:val="21"/>
            <w:lang w:bidi="ar"/>
          </w:rPr>
          <w:t xml:space="preserve">and </w:t>
        </w:r>
        <w:r w:rsidR="0052595B" w:rsidRPr="0015282A">
          <w:rPr>
            <w:rFonts w:eastAsia="等线"/>
            <w:szCs w:val="21"/>
            <w:lang w:bidi="ar"/>
          </w:rPr>
          <w:t>manages to obtain the source gNB’s K</w:t>
        </w:r>
        <w:r w:rsidR="0052595B" w:rsidRPr="0015282A">
          <w:rPr>
            <w:rFonts w:eastAsia="等线"/>
            <w:szCs w:val="21"/>
            <w:vertAlign w:val="subscript"/>
            <w:lang w:bidi="ar"/>
          </w:rPr>
          <w:t>gNB</w:t>
        </w:r>
      </w:ins>
      <w:ins w:id="100" w:author="MI" w:date="2025-11-08T16:19:00Z">
        <w:r w:rsidRPr="0015282A">
          <w:rPr>
            <w:rFonts w:eastAsia="等线"/>
            <w:szCs w:val="21"/>
            <w:lang w:bidi="ar"/>
          </w:rPr>
          <w:t xml:space="preserve">. </w:t>
        </w:r>
      </w:ins>
      <w:ins w:id="101" w:author="MI" w:date="2025-11-10T17:07:00Z">
        <w:r w:rsidR="0052595B">
          <w:rPr>
            <w:rFonts w:eastAsia="等线"/>
            <w:szCs w:val="21"/>
            <w:lang w:bidi="ar"/>
          </w:rPr>
          <w:t>T</w:t>
        </w:r>
      </w:ins>
      <w:ins w:id="102" w:author="MI" w:date="2025-11-08T16:19:00Z">
        <w:r w:rsidRPr="0015282A">
          <w:rPr>
            <w:rFonts w:eastAsia="等线"/>
            <w:szCs w:val="21"/>
            <w:lang w:bidi="ar"/>
          </w:rPr>
          <w:t xml:space="preserve">he hacker is </w:t>
        </w:r>
      </w:ins>
      <w:ins w:id="103" w:author="MI" w:date="2025-11-10T17:07:00Z">
        <w:r w:rsidR="0052595B">
          <w:rPr>
            <w:rFonts w:eastAsia="等线"/>
            <w:szCs w:val="21"/>
            <w:lang w:bidi="ar"/>
          </w:rPr>
          <w:t xml:space="preserve">then </w:t>
        </w:r>
      </w:ins>
      <w:ins w:id="104" w:author="MI" w:date="2025-11-08T16:19:00Z">
        <w:r w:rsidRPr="0015282A">
          <w:rPr>
            <w:rFonts w:eastAsia="等线"/>
            <w:szCs w:val="21"/>
            <w:lang w:bidi="ar"/>
          </w:rPr>
          <w:t>able to perform horizontal key derivation by deriving the K</w:t>
        </w:r>
        <w:r w:rsidRPr="002841B3">
          <w:rPr>
            <w:rFonts w:eastAsia="等线"/>
            <w:szCs w:val="21"/>
            <w:vertAlign w:val="subscript"/>
            <w:lang w:bidi="ar"/>
          </w:rPr>
          <w:t>gNB</w:t>
        </w:r>
        <w:r w:rsidRPr="0015282A">
          <w:rPr>
            <w:rFonts w:eastAsia="等线"/>
            <w:szCs w:val="21"/>
            <w:lang w:bidi="ar"/>
          </w:rPr>
          <w:t xml:space="preserve"> of the target gNB from the compromised K</w:t>
        </w:r>
        <w:r w:rsidRPr="002841B3">
          <w:rPr>
            <w:rFonts w:eastAsia="等线"/>
            <w:szCs w:val="21"/>
            <w:vertAlign w:val="subscript"/>
            <w:lang w:bidi="ar"/>
          </w:rPr>
          <w:t>gNB</w:t>
        </w:r>
        <w:r w:rsidRPr="0015282A">
          <w:rPr>
            <w:rFonts w:eastAsia="等线"/>
            <w:szCs w:val="21"/>
            <w:lang w:bidi="ar"/>
          </w:rPr>
          <w:t xml:space="preserve"> of the source gNB, </w:t>
        </w:r>
      </w:ins>
      <w:ins w:id="105" w:author="MI" w:date="2025-11-10T17:07:00Z">
        <w:r w:rsidR="0052595B">
          <w:rPr>
            <w:rFonts w:eastAsia="等线"/>
            <w:szCs w:val="21"/>
            <w:lang w:bidi="ar"/>
          </w:rPr>
          <w:t>and</w:t>
        </w:r>
      </w:ins>
      <w:ins w:id="106" w:author="MI" w:date="2025-11-08T16:19:00Z">
        <w:r w:rsidRPr="0015282A">
          <w:rPr>
            <w:rFonts w:eastAsia="等线"/>
            <w:szCs w:val="21"/>
            <w:lang w:bidi="ar"/>
          </w:rPr>
          <w:t xml:space="preserve"> launch</w:t>
        </w:r>
      </w:ins>
      <w:ins w:id="107" w:author="MI" w:date="2025-11-10T17:07:00Z">
        <w:r w:rsidR="0052595B">
          <w:rPr>
            <w:rFonts w:eastAsia="等线"/>
            <w:szCs w:val="21"/>
            <w:lang w:bidi="ar"/>
          </w:rPr>
          <w:t>es</w:t>
        </w:r>
      </w:ins>
      <w:ins w:id="108" w:author="MI" w:date="2025-11-08T16:19:00Z">
        <w:r w:rsidRPr="0015282A">
          <w:rPr>
            <w:rFonts w:eastAsia="等线"/>
            <w:szCs w:val="21"/>
            <w:lang w:bidi="ar"/>
          </w:rPr>
          <w:t xml:space="preserve"> attacks on the connection</w:t>
        </w:r>
      </w:ins>
      <w:ins w:id="109" w:author="MI" w:date="2025-11-10T17:08:00Z">
        <w:r w:rsidR="0052595B">
          <w:rPr>
            <w:rFonts w:eastAsia="等线"/>
            <w:szCs w:val="21"/>
            <w:lang w:bidi="ar"/>
          </w:rPr>
          <w:t>s</w:t>
        </w:r>
      </w:ins>
      <w:ins w:id="110" w:author="MI" w:date="2025-11-08T16:19:00Z">
        <w:r w:rsidRPr="0015282A">
          <w:rPr>
            <w:rFonts w:eastAsia="等线"/>
            <w:szCs w:val="21"/>
            <w:lang w:bidi="ar"/>
          </w:rPr>
          <w:t xml:space="preserve"> between the UE and the target gNB. With this attack, the hacker is not able to perform vertical key derivation without knowing the unused NH value stored in the source gNB.</w:t>
        </w:r>
      </w:ins>
    </w:p>
    <w:p w14:paraId="4742198E" w14:textId="66F25603" w:rsidR="0015282A" w:rsidRPr="002841B3" w:rsidRDefault="0015282A" w:rsidP="002841B3">
      <w:pPr>
        <w:widowControl w:val="0"/>
        <w:spacing w:after="240"/>
        <w:ind w:left="280" w:hanging="280"/>
        <w:jc w:val="both"/>
        <w:rPr>
          <w:ins w:id="111" w:author="MI" w:date="2025-11-08T16:19:00Z"/>
          <w:rFonts w:eastAsia="等线"/>
          <w:szCs w:val="21"/>
          <w:lang w:bidi="ar"/>
        </w:rPr>
      </w:pPr>
      <w:ins w:id="112" w:author="MI" w:date="2025-11-08T16:21:00Z">
        <w:r>
          <w:rPr>
            <w:rFonts w:eastAsia="等线"/>
            <w:szCs w:val="21"/>
            <w:lang w:bidi="ar"/>
          </w:rPr>
          <w:t>-</w:t>
        </w:r>
        <w:r>
          <w:rPr>
            <w:rFonts w:eastAsia="等线"/>
            <w:szCs w:val="21"/>
            <w:lang w:bidi="ar"/>
          </w:rPr>
          <w:tab/>
        </w:r>
      </w:ins>
      <w:ins w:id="113" w:author="MI" w:date="2025-11-08T16:22:00Z">
        <w:r w:rsidR="002841B3">
          <w:rPr>
            <w:rFonts w:eastAsia="等线"/>
            <w:szCs w:val="21"/>
            <w:lang w:bidi="ar"/>
          </w:rPr>
          <w:t>A</w:t>
        </w:r>
      </w:ins>
      <w:ins w:id="114" w:author="MI" w:date="2025-11-08T16:19:00Z">
        <w:r w:rsidRPr="0015282A">
          <w:rPr>
            <w:rFonts w:eastAsia="等线"/>
            <w:szCs w:val="21"/>
            <w:lang w:bidi="ar"/>
          </w:rPr>
          <w:t xml:space="preserve"> hacker manages to compromise the source gNB, so that all key materials in the source gNB are compromised, including the current K</w:t>
        </w:r>
        <w:r w:rsidRPr="002841B3">
          <w:rPr>
            <w:rFonts w:eastAsia="等线"/>
            <w:szCs w:val="21"/>
            <w:vertAlign w:val="subscript"/>
            <w:lang w:bidi="ar"/>
          </w:rPr>
          <w:t>gNB</w:t>
        </w:r>
        <w:r w:rsidRPr="0015282A">
          <w:rPr>
            <w:rFonts w:eastAsia="等线"/>
            <w:szCs w:val="21"/>
            <w:lang w:bidi="ar"/>
          </w:rPr>
          <w:t xml:space="preserve"> and </w:t>
        </w:r>
      </w:ins>
      <w:ins w:id="115" w:author="MI" w:date="2025-11-08T16:22:00Z">
        <w:r w:rsidR="002841B3">
          <w:rPr>
            <w:rFonts w:eastAsia="等线"/>
            <w:szCs w:val="21"/>
            <w:lang w:bidi="ar"/>
          </w:rPr>
          <w:t>RRC</w:t>
        </w:r>
      </w:ins>
      <w:ins w:id="116" w:author="MI" w:date="2025-11-08T16:19:00Z">
        <w:r w:rsidRPr="0015282A">
          <w:rPr>
            <w:rFonts w:eastAsia="等线"/>
            <w:szCs w:val="21"/>
            <w:lang w:bidi="ar"/>
          </w:rPr>
          <w:t>/UP session keys, as well as the {NH, NCC} pair received from the AMF</w:t>
        </w:r>
      </w:ins>
      <w:ins w:id="117" w:author="MI" w:date="2025-11-10T17:18:00Z">
        <w:r w:rsidR="00620C54">
          <w:rPr>
            <w:rFonts w:eastAsia="等线"/>
            <w:szCs w:val="21"/>
            <w:lang w:bidi="ar"/>
          </w:rPr>
          <w:t xml:space="preserve"> if not used</w:t>
        </w:r>
      </w:ins>
      <w:ins w:id="118" w:author="MI" w:date="2025-11-08T16:19:00Z">
        <w:r w:rsidRPr="0015282A">
          <w:rPr>
            <w:rFonts w:eastAsia="等线"/>
            <w:szCs w:val="21"/>
            <w:lang w:bidi="ar"/>
          </w:rPr>
          <w:t>. Then the hacker is able to perform both horizontal key derivation using the compromised K</w:t>
        </w:r>
        <w:r w:rsidRPr="002841B3">
          <w:rPr>
            <w:rFonts w:eastAsia="等线"/>
            <w:szCs w:val="21"/>
            <w:vertAlign w:val="subscript"/>
            <w:lang w:bidi="ar"/>
          </w:rPr>
          <w:t>gNB</w:t>
        </w:r>
        <w:r w:rsidRPr="0015282A">
          <w:rPr>
            <w:rFonts w:eastAsia="等线"/>
            <w:szCs w:val="21"/>
            <w:lang w:bidi="ar"/>
          </w:rPr>
          <w:t xml:space="preserve"> of the source gNB, and vertical key derivation using the NH value stored in the source gNB.</w:t>
        </w:r>
      </w:ins>
    </w:p>
    <w:p w14:paraId="149E1858" w14:textId="7AF36BB7" w:rsidR="002F27EF" w:rsidRDefault="002F27EF" w:rsidP="002F27EF">
      <w:pPr>
        <w:pStyle w:val="5"/>
        <w:rPr>
          <w:ins w:id="119" w:author="MI" w:date="2025-11-07T20:58:00Z"/>
        </w:rPr>
      </w:pPr>
      <w:bookmarkStart w:id="120" w:name="_Toc212013905"/>
      <w:r>
        <w:t>5.1.</w:t>
      </w:r>
      <w:proofErr w:type="gramStart"/>
      <w:r>
        <w:t>3.y.</w:t>
      </w:r>
      <w:proofErr w:type="gramEnd"/>
      <w:r>
        <w:t>3</w:t>
      </w:r>
      <w:r>
        <w:tab/>
        <w:t>Potential s</w:t>
      </w:r>
      <w:r w:rsidRPr="00984E87">
        <w:t>ecurity</w:t>
      </w:r>
      <w:r>
        <w:t xml:space="preserve"> requirements</w:t>
      </w:r>
      <w:bookmarkEnd w:id="120"/>
    </w:p>
    <w:p w14:paraId="3925D56A" w14:textId="49075FBE" w:rsidR="007776BD" w:rsidRPr="00B32215" w:rsidRDefault="007776BD" w:rsidP="007776BD">
      <w:pPr>
        <w:pStyle w:val="EditorsNote"/>
        <w:rPr>
          <w:ins w:id="121" w:author="MI" w:date="2025-11-07T21:19:00Z"/>
        </w:rPr>
      </w:pPr>
      <w:ins w:id="122" w:author="MI" w:date="2025-11-07T21:19:00Z">
        <w:r w:rsidRPr="00B8102E">
          <w:t>Editor's Note:</w:t>
        </w:r>
        <w:r>
          <w:t xml:space="preserve"> potential security requirements are FFS. </w:t>
        </w:r>
      </w:ins>
    </w:p>
    <w:p w14:paraId="1018A916" w14:textId="77777777" w:rsidR="002F27EF" w:rsidRDefault="002F27EF" w:rsidP="002F27EF">
      <w:pPr>
        <w:pStyle w:val="5"/>
      </w:pPr>
      <w:bookmarkStart w:id="123" w:name="_Toc212013906"/>
      <w:r>
        <w:t>5.1.</w:t>
      </w:r>
      <w:proofErr w:type="gramStart"/>
      <w:r>
        <w:t>3.y.</w:t>
      </w:r>
      <w:proofErr w:type="gramEnd"/>
      <w:r>
        <w:t>4</w:t>
      </w:r>
      <w:r>
        <w:tab/>
        <w:t>Interim agreements</w:t>
      </w:r>
      <w:bookmarkEnd w:id="123"/>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15DD" w14:textId="77777777" w:rsidR="00582AA2" w:rsidRDefault="00582AA2">
      <w:r>
        <w:separator/>
      </w:r>
    </w:p>
  </w:endnote>
  <w:endnote w:type="continuationSeparator" w:id="0">
    <w:p w14:paraId="13370816" w14:textId="77777777" w:rsidR="00582AA2" w:rsidRDefault="0058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558E" w14:textId="77777777" w:rsidR="00582AA2" w:rsidRDefault="00582AA2">
      <w:r>
        <w:separator/>
      </w:r>
    </w:p>
  </w:footnote>
  <w:footnote w:type="continuationSeparator" w:id="0">
    <w:p w14:paraId="6F4C5EBD" w14:textId="77777777" w:rsidR="00582AA2" w:rsidRDefault="0058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7B1"/>
    <w:rsid w:val="00091700"/>
    <w:rsid w:val="000B59EB"/>
    <w:rsid w:val="000B7B25"/>
    <w:rsid w:val="000F123A"/>
    <w:rsid w:val="0010057E"/>
    <w:rsid w:val="001047E3"/>
    <w:rsid w:val="0010504F"/>
    <w:rsid w:val="001171BD"/>
    <w:rsid w:val="00123DF6"/>
    <w:rsid w:val="00141EBC"/>
    <w:rsid w:val="0015282A"/>
    <w:rsid w:val="00153509"/>
    <w:rsid w:val="001604A8"/>
    <w:rsid w:val="00170A49"/>
    <w:rsid w:val="001757C0"/>
    <w:rsid w:val="00195092"/>
    <w:rsid w:val="001A20AE"/>
    <w:rsid w:val="001B093A"/>
    <w:rsid w:val="001C3FB7"/>
    <w:rsid w:val="001C5CF1"/>
    <w:rsid w:val="001F13D0"/>
    <w:rsid w:val="001F2720"/>
    <w:rsid w:val="002000EF"/>
    <w:rsid w:val="00200B0E"/>
    <w:rsid w:val="00203974"/>
    <w:rsid w:val="00214DF0"/>
    <w:rsid w:val="00235509"/>
    <w:rsid w:val="0024487A"/>
    <w:rsid w:val="002474B7"/>
    <w:rsid w:val="00260FCF"/>
    <w:rsid w:val="00265B98"/>
    <w:rsid w:val="00266561"/>
    <w:rsid w:val="002841B3"/>
    <w:rsid w:val="00287C53"/>
    <w:rsid w:val="002C7896"/>
    <w:rsid w:val="002E1502"/>
    <w:rsid w:val="002E5BB5"/>
    <w:rsid w:val="002F27EF"/>
    <w:rsid w:val="00300015"/>
    <w:rsid w:val="0032150F"/>
    <w:rsid w:val="00352266"/>
    <w:rsid w:val="00367F74"/>
    <w:rsid w:val="00370370"/>
    <w:rsid w:val="003741E3"/>
    <w:rsid w:val="003C4F67"/>
    <w:rsid w:val="003E7B0F"/>
    <w:rsid w:val="004054C1"/>
    <w:rsid w:val="0041457A"/>
    <w:rsid w:val="0044235F"/>
    <w:rsid w:val="0045377C"/>
    <w:rsid w:val="00464C96"/>
    <w:rsid w:val="004721C0"/>
    <w:rsid w:val="00474702"/>
    <w:rsid w:val="00497131"/>
    <w:rsid w:val="004A28D7"/>
    <w:rsid w:val="004A2911"/>
    <w:rsid w:val="004D10B3"/>
    <w:rsid w:val="004E2F92"/>
    <w:rsid w:val="004F59FE"/>
    <w:rsid w:val="0051513A"/>
    <w:rsid w:val="0051688C"/>
    <w:rsid w:val="0052595B"/>
    <w:rsid w:val="00526C8B"/>
    <w:rsid w:val="00526CD5"/>
    <w:rsid w:val="00540C8B"/>
    <w:rsid w:val="00541AD6"/>
    <w:rsid w:val="00582AA2"/>
    <w:rsid w:val="0058431E"/>
    <w:rsid w:val="00587CB1"/>
    <w:rsid w:val="0059500A"/>
    <w:rsid w:val="00597884"/>
    <w:rsid w:val="005B4CE1"/>
    <w:rsid w:val="005B67EC"/>
    <w:rsid w:val="005C77E1"/>
    <w:rsid w:val="005D41BF"/>
    <w:rsid w:val="005D7591"/>
    <w:rsid w:val="00603495"/>
    <w:rsid w:val="00610FC8"/>
    <w:rsid w:val="00620C54"/>
    <w:rsid w:val="0064797E"/>
    <w:rsid w:val="00653E2A"/>
    <w:rsid w:val="00663B51"/>
    <w:rsid w:val="0069053B"/>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85C1E"/>
    <w:rsid w:val="00793D77"/>
    <w:rsid w:val="007A12A8"/>
    <w:rsid w:val="007C2EE9"/>
    <w:rsid w:val="007D0CE3"/>
    <w:rsid w:val="007F512B"/>
    <w:rsid w:val="00805E73"/>
    <w:rsid w:val="008158BE"/>
    <w:rsid w:val="0082707E"/>
    <w:rsid w:val="00840533"/>
    <w:rsid w:val="008431C9"/>
    <w:rsid w:val="0086522E"/>
    <w:rsid w:val="008870F0"/>
    <w:rsid w:val="00890A95"/>
    <w:rsid w:val="008B4AAF"/>
    <w:rsid w:val="008B6269"/>
    <w:rsid w:val="008C323F"/>
    <w:rsid w:val="008C76DA"/>
    <w:rsid w:val="008E6FB3"/>
    <w:rsid w:val="008F3186"/>
    <w:rsid w:val="008F46A9"/>
    <w:rsid w:val="008F5B57"/>
    <w:rsid w:val="009158D2"/>
    <w:rsid w:val="009255E7"/>
    <w:rsid w:val="0093027E"/>
    <w:rsid w:val="00930EC1"/>
    <w:rsid w:val="009311D6"/>
    <w:rsid w:val="00937286"/>
    <w:rsid w:val="00941859"/>
    <w:rsid w:val="00942D7B"/>
    <w:rsid w:val="0097097B"/>
    <w:rsid w:val="00974DD8"/>
    <w:rsid w:val="00982BA7"/>
    <w:rsid w:val="00985206"/>
    <w:rsid w:val="009A21B0"/>
    <w:rsid w:val="009A441D"/>
    <w:rsid w:val="009B5293"/>
    <w:rsid w:val="009B56E2"/>
    <w:rsid w:val="009E15F4"/>
    <w:rsid w:val="009E4B8A"/>
    <w:rsid w:val="00A02873"/>
    <w:rsid w:val="00A05582"/>
    <w:rsid w:val="00A34787"/>
    <w:rsid w:val="00A46A9F"/>
    <w:rsid w:val="00A51A11"/>
    <w:rsid w:val="00A54F92"/>
    <w:rsid w:val="00A84B8A"/>
    <w:rsid w:val="00A92236"/>
    <w:rsid w:val="00A97832"/>
    <w:rsid w:val="00AA3DBE"/>
    <w:rsid w:val="00AA7E59"/>
    <w:rsid w:val="00AB4C8B"/>
    <w:rsid w:val="00AD5B6D"/>
    <w:rsid w:val="00AE3090"/>
    <w:rsid w:val="00AE35AD"/>
    <w:rsid w:val="00AF0681"/>
    <w:rsid w:val="00AF1038"/>
    <w:rsid w:val="00B1513B"/>
    <w:rsid w:val="00B41104"/>
    <w:rsid w:val="00B55A3C"/>
    <w:rsid w:val="00B71BE5"/>
    <w:rsid w:val="00B825AB"/>
    <w:rsid w:val="00B94D80"/>
    <w:rsid w:val="00BA4BE2"/>
    <w:rsid w:val="00BA63C2"/>
    <w:rsid w:val="00BD1620"/>
    <w:rsid w:val="00BD6B92"/>
    <w:rsid w:val="00BF3721"/>
    <w:rsid w:val="00C17F63"/>
    <w:rsid w:val="00C431C3"/>
    <w:rsid w:val="00C44444"/>
    <w:rsid w:val="00C5582D"/>
    <w:rsid w:val="00C56F8B"/>
    <w:rsid w:val="00C601CB"/>
    <w:rsid w:val="00C67487"/>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5FB4"/>
    <w:rsid w:val="00D607A1"/>
    <w:rsid w:val="00D60A3D"/>
    <w:rsid w:val="00D904DF"/>
    <w:rsid w:val="00D9487B"/>
    <w:rsid w:val="00D978A3"/>
    <w:rsid w:val="00DB3E74"/>
    <w:rsid w:val="00DC0450"/>
    <w:rsid w:val="00DC4CC9"/>
    <w:rsid w:val="00DD2593"/>
    <w:rsid w:val="00DD7A18"/>
    <w:rsid w:val="00DE43C6"/>
    <w:rsid w:val="00E01A21"/>
    <w:rsid w:val="00E01D4B"/>
    <w:rsid w:val="00E104B7"/>
    <w:rsid w:val="00E122BA"/>
    <w:rsid w:val="00E1464D"/>
    <w:rsid w:val="00E24FA2"/>
    <w:rsid w:val="00E25D01"/>
    <w:rsid w:val="00E5239F"/>
    <w:rsid w:val="00E52FC7"/>
    <w:rsid w:val="00E54C0A"/>
    <w:rsid w:val="00E65635"/>
    <w:rsid w:val="00E83188"/>
    <w:rsid w:val="00E92923"/>
    <w:rsid w:val="00E97674"/>
    <w:rsid w:val="00EB0C52"/>
    <w:rsid w:val="00EC2405"/>
    <w:rsid w:val="00F21090"/>
    <w:rsid w:val="00F23BE4"/>
    <w:rsid w:val="00F30FD1"/>
    <w:rsid w:val="00F431B2"/>
    <w:rsid w:val="00F43A87"/>
    <w:rsid w:val="00F50F9C"/>
    <w:rsid w:val="00F57C87"/>
    <w:rsid w:val="00F64D5B"/>
    <w:rsid w:val="00F6525A"/>
    <w:rsid w:val="00F733ED"/>
    <w:rsid w:val="00F73D3C"/>
    <w:rsid w:val="00F82E32"/>
    <w:rsid w:val="00F917E3"/>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1036</TotalTime>
  <Pages>2</Pages>
  <Words>810</Words>
  <Characters>4620</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25</cp:revision>
  <cp:lastPrinted>1899-12-31T23:50:00Z</cp:lastPrinted>
  <dcterms:created xsi:type="dcterms:W3CDTF">2025-11-07T15:40:00Z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